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E23A241" w:rsidR="00687A59" w:rsidRDefault="00E908B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E9C0F91">
                <wp:simplePos x="0" y="0"/>
                <wp:positionH relativeFrom="page">
                  <wp:posOffset>4651513</wp:posOffset>
                </wp:positionH>
                <wp:positionV relativeFrom="page">
                  <wp:posOffset>2266122</wp:posOffset>
                </wp:positionV>
                <wp:extent cx="2655736" cy="2743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7B8CB9E" w:rsidR="00CA1CFD" w:rsidRPr="00482A25" w:rsidRDefault="00E908B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08BA">
                              <w:rPr>
                                <w:szCs w:val="28"/>
                                <w:lang w:val="ru-RU"/>
                              </w:rPr>
                              <w:t>СЭД-2023-299-01-01-05.С-420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25pt;margin-top:178.45pt;width:209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dd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" filled="f" stroked="f">
                <v:textbox inset="0,0,0,0">
                  <w:txbxContent>
                    <w:p w14:paraId="4289A44E" w14:textId="57B8CB9E" w:rsidR="00CA1CFD" w:rsidRPr="00482A25" w:rsidRDefault="00E908B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08BA">
                        <w:rPr>
                          <w:szCs w:val="28"/>
                          <w:lang w:val="ru-RU"/>
                        </w:rPr>
                        <w:t>СЭД-2023-299-01-01-05.С-420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81479D9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704455" cy="1868557"/>
                <wp:effectExtent l="0" t="0" r="127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55" cy="186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42D93" w14:textId="77777777" w:rsidR="00120B68" w:rsidRDefault="00146A14" w:rsidP="00120B68">
                            <w:pPr>
                              <w:pStyle w:val="a5"/>
                              <w:spacing w:after="0"/>
                            </w:pPr>
                            <w:r w:rsidRPr="00146A14">
                              <w:t xml:space="preserve">О внесении изменений в состав постоянно действующей комиссии по земельным отношениям при администрации Пермского муниципального </w:t>
                            </w:r>
                            <w:r>
                              <w:t>округа</w:t>
                            </w:r>
                            <w:r w:rsidR="00120B68">
                              <w:t xml:space="preserve"> Пермского края</w:t>
                            </w:r>
                            <w:r w:rsidRPr="00146A14">
                              <w:t xml:space="preserve">, утвержденный постановлением администрации Пермского муниципального </w:t>
                            </w:r>
                            <w:r>
                              <w:t>округа Пермского края</w:t>
                            </w:r>
                            <w:r w:rsidRPr="00146A14">
                              <w:t xml:space="preserve"> </w:t>
                            </w:r>
                          </w:p>
                          <w:p w14:paraId="79259303" w14:textId="55F527F5" w:rsidR="00120B68" w:rsidRDefault="00146A14" w:rsidP="00120B68">
                            <w:pPr>
                              <w:pStyle w:val="a5"/>
                              <w:spacing w:after="0"/>
                            </w:pPr>
                            <w:r w:rsidRPr="00146A14">
                              <w:t xml:space="preserve">от </w:t>
                            </w:r>
                            <w:r>
                              <w:t>01</w:t>
                            </w:r>
                            <w:r w:rsidR="00120B68">
                              <w:t xml:space="preserve"> февраля </w:t>
                            </w:r>
                            <w:r>
                              <w:t xml:space="preserve">2023 </w:t>
                            </w:r>
                            <w:r w:rsidR="00120B68">
                              <w:t xml:space="preserve">г. </w:t>
                            </w:r>
                          </w:p>
                          <w:p w14:paraId="1307AF0B" w14:textId="3185CC22" w:rsidR="00CA1CFD" w:rsidRDefault="00146A14" w:rsidP="00CA1CFD">
                            <w:pPr>
                              <w:pStyle w:val="a5"/>
                            </w:pPr>
                            <w:r>
                              <w:t>№ СЭД-2023-299-01-01-05.С-60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12.95pt;height:14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e5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" filled="f" stroked="f">
                <v:textbox inset="0,0,0,0">
                  <w:txbxContent>
                    <w:p w14:paraId="1B242D93" w14:textId="77777777" w:rsidR="00120B68" w:rsidRDefault="00146A14" w:rsidP="00120B68">
                      <w:pPr>
                        <w:pStyle w:val="a5"/>
                        <w:spacing w:after="0"/>
                      </w:pPr>
                      <w:r w:rsidRPr="00146A14">
                        <w:t xml:space="preserve">О внесении изменений в состав постоянно действующей комиссии по земельным отношениям при администрации Пермского муниципального </w:t>
                      </w:r>
                      <w:r>
                        <w:t>округа</w:t>
                      </w:r>
                      <w:r w:rsidR="00120B68">
                        <w:t xml:space="preserve"> Пермского края</w:t>
                      </w:r>
                      <w:r w:rsidRPr="00146A14">
                        <w:t xml:space="preserve">, утвержденный постановлением администрации Пермского муниципального </w:t>
                      </w:r>
                      <w:r>
                        <w:t>округа Пермского края</w:t>
                      </w:r>
                      <w:r w:rsidRPr="00146A14">
                        <w:t xml:space="preserve"> </w:t>
                      </w:r>
                    </w:p>
                    <w:p w14:paraId="79259303" w14:textId="55F527F5" w:rsidR="00120B68" w:rsidRDefault="00146A14" w:rsidP="00120B68">
                      <w:pPr>
                        <w:pStyle w:val="a5"/>
                        <w:spacing w:after="0"/>
                      </w:pPr>
                      <w:r w:rsidRPr="00146A14">
                        <w:t xml:space="preserve">от </w:t>
                      </w:r>
                      <w:r>
                        <w:t>01</w:t>
                      </w:r>
                      <w:r w:rsidR="00120B68">
                        <w:t xml:space="preserve"> февраля </w:t>
                      </w:r>
                      <w:r>
                        <w:t xml:space="preserve">2023 </w:t>
                      </w:r>
                      <w:r w:rsidR="00120B68">
                        <w:t xml:space="preserve">г. </w:t>
                      </w:r>
                    </w:p>
                    <w:p w14:paraId="1307AF0B" w14:textId="3185CC22" w:rsidR="00CA1CFD" w:rsidRDefault="00146A14" w:rsidP="00CA1CFD">
                      <w:pPr>
                        <w:pStyle w:val="a5"/>
                      </w:pPr>
                      <w:r>
                        <w:t>№ СЭД-2023-299-01-01-05.С-60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40DE041" w:rsidR="00CA1CFD" w:rsidRPr="00482A25" w:rsidRDefault="00E908B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40DE041" w:rsidR="00CA1CFD" w:rsidRPr="00482A25" w:rsidRDefault="00E908B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28DCA" w14:textId="77777777" w:rsidR="00687A59" w:rsidRPr="00687A59" w:rsidRDefault="00687A59" w:rsidP="00687A59"/>
    <w:p w14:paraId="7C55C245" w14:textId="77777777" w:rsidR="00687A59" w:rsidRPr="00687A59" w:rsidRDefault="00687A59" w:rsidP="00687A59"/>
    <w:p w14:paraId="16C0592E" w14:textId="77777777" w:rsidR="00687A59" w:rsidRPr="00687A59" w:rsidRDefault="00687A59" w:rsidP="00687A59"/>
    <w:p w14:paraId="1F468A12" w14:textId="77777777" w:rsidR="00687A59" w:rsidRPr="00687A59" w:rsidRDefault="00687A59" w:rsidP="00687A59"/>
    <w:p w14:paraId="536F37B5" w14:textId="77777777" w:rsidR="00687A59" w:rsidRPr="00687A59" w:rsidRDefault="00687A59" w:rsidP="00687A59"/>
    <w:p w14:paraId="62E1AB64" w14:textId="6C5A4422" w:rsidR="00687A59" w:rsidRDefault="00687A59" w:rsidP="00687A59"/>
    <w:p w14:paraId="687E7438" w14:textId="77777777" w:rsidR="00120B68" w:rsidRDefault="00120B68" w:rsidP="00120B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A1990" w14:textId="4176F289" w:rsidR="00687A59" w:rsidRDefault="002128F4" w:rsidP="00120B68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F4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16 Федерального закона от</w:t>
      </w:r>
      <w:r w:rsidR="00120B68">
        <w:rPr>
          <w:rFonts w:ascii="Times New Roman" w:hAnsi="Times New Roman" w:cs="Times New Roman"/>
          <w:sz w:val="28"/>
          <w:szCs w:val="28"/>
        </w:rPr>
        <w:t> </w:t>
      </w:r>
      <w:r w:rsidRPr="002128F4">
        <w:rPr>
          <w:rFonts w:ascii="Times New Roman" w:hAnsi="Times New Roman" w:cs="Times New Roman"/>
          <w:sz w:val="28"/>
          <w:szCs w:val="28"/>
        </w:rPr>
        <w:t>06</w:t>
      </w:r>
      <w:r w:rsidR="00120B68">
        <w:rPr>
          <w:rFonts w:ascii="Times New Roman" w:hAnsi="Times New Roman" w:cs="Times New Roman"/>
          <w:sz w:val="28"/>
          <w:szCs w:val="28"/>
        </w:rPr>
        <w:t> </w:t>
      </w:r>
      <w:r w:rsidRPr="002128F4">
        <w:rPr>
          <w:rFonts w:ascii="Times New Roman" w:hAnsi="Times New Roman" w:cs="Times New Roman"/>
          <w:sz w:val="28"/>
          <w:szCs w:val="28"/>
        </w:rPr>
        <w:t xml:space="preserve">октября 2003 г. </w:t>
      </w:r>
      <w:r w:rsidR="00120B68">
        <w:rPr>
          <w:rFonts w:ascii="Times New Roman" w:hAnsi="Times New Roman" w:cs="Times New Roman"/>
          <w:sz w:val="28"/>
          <w:szCs w:val="28"/>
        </w:rPr>
        <w:t>№</w:t>
      </w:r>
      <w:r w:rsidRPr="002128F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20B68">
        <w:rPr>
          <w:rFonts w:ascii="Times New Roman" w:hAnsi="Times New Roman" w:cs="Times New Roman"/>
          <w:sz w:val="28"/>
          <w:szCs w:val="28"/>
        </w:rPr>
        <w:t>«</w:t>
      </w:r>
      <w:r w:rsidRPr="002128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0B68">
        <w:rPr>
          <w:rFonts w:ascii="Times New Roman" w:hAnsi="Times New Roman" w:cs="Times New Roman"/>
          <w:sz w:val="28"/>
          <w:szCs w:val="28"/>
        </w:rPr>
        <w:t>»</w:t>
      </w:r>
      <w:r w:rsidRPr="002128F4">
        <w:rPr>
          <w:rFonts w:ascii="Times New Roman" w:hAnsi="Times New Roman" w:cs="Times New Roman"/>
          <w:sz w:val="28"/>
          <w:szCs w:val="28"/>
        </w:rPr>
        <w:t>, статьей 3.3 Федерального закона от</w:t>
      </w:r>
      <w:r w:rsidR="00120B68">
        <w:rPr>
          <w:rFonts w:ascii="Times New Roman" w:hAnsi="Times New Roman" w:cs="Times New Roman"/>
          <w:sz w:val="28"/>
          <w:szCs w:val="28"/>
        </w:rPr>
        <w:t>  </w:t>
      </w:r>
      <w:r w:rsidRPr="002128F4">
        <w:rPr>
          <w:rFonts w:ascii="Times New Roman" w:hAnsi="Times New Roman" w:cs="Times New Roman"/>
          <w:sz w:val="28"/>
          <w:szCs w:val="28"/>
        </w:rPr>
        <w:t xml:space="preserve">25 октября 2001 г. </w:t>
      </w:r>
      <w:r w:rsidR="00120B68">
        <w:rPr>
          <w:rFonts w:ascii="Times New Roman" w:hAnsi="Times New Roman" w:cs="Times New Roman"/>
          <w:sz w:val="28"/>
          <w:szCs w:val="28"/>
        </w:rPr>
        <w:t>№</w:t>
      </w:r>
      <w:r w:rsidRPr="002128F4">
        <w:rPr>
          <w:rFonts w:ascii="Times New Roman" w:hAnsi="Times New Roman" w:cs="Times New Roman"/>
          <w:sz w:val="28"/>
          <w:szCs w:val="28"/>
        </w:rPr>
        <w:t xml:space="preserve"> 137-ФЗ </w:t>
      </w:r>
      <w:r w:rsidR="00120B68">
        <w:rPr>
          <w:rFonts w:ascii="Times New Roman" w:hAnsi="Times New Roman" w:cs="Times New Roman"/>
          <w:sz w:val="28"/>
          <w:szCs w:val="28"/>
        </w:rPr>
        <w:t>«</w:t>
      </w:r>
      <w:r w:rsidRPr="002128F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120B68">
        <w:rPr>
          <w:rFonts w:ascii="Times New Roman" w:hAnsi="Times New Roman" w:cs="Times New Roman"/>
          <w:sz w:val="28"/>
          <w:szCs w:val="28"/>
        </w:rPr>
        <w:t>»</w:t>
      </w:r>
      <w:r w:rsidRPr="002128F4">
        <w:rPr>
          <w:rFonts w:ascii="Times New Roman" w:hAnsi="Times New Roman" w:cs="Times New Roman"/>
          <w:sz w:val="28"/>
          <w:szCs w:val="28"/>
        </w:rPr>
        <w:t>, пунктом 6 части 2 статьи 30 Устава Пермского муниципального округа Пермского края, пунктом 3.6 раздела 3</w:t>
      </w:r>
      <w:proofErr w:type="gramEnd"/>
      <w:r w:rsidRPr="002128F4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="00120B68">
        <w:rPr>
          <w:rFonts w:ascii="Times New Roman" w:hAnsi="Times New Roman" w:cs="Times New Roman"/>
          <w:sz w:val="28"/>
          <w:szCs w:val="28"/>
        </w:rPr>
        <w:t>     </w:t>
      </w:r>
      <w:r w:rsidRPr="002128F4">
        <w:rPr>
          <w:rFonts w:ascii="Times New Roman" w:hAnsi="Times New Roman" w:cs="Times New Roman"/>
          <w:sz w:val="28"/>
          <w:szCs w:val="28"/>
        </w:rPr>
        <w:t xml:space="preserve">комитете имущественных отношений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</w:t>
      </w:r>
      <w:r w:rsidR="00120B68">
        <w:rPr>
          <w:rFonts w:ascii="Times New Roman" w:hAnsi="Times New Roman" w:cs="Times New Roman"/>
          <w:sz w:val="28"/>
          <w:szCs w:val="28"/>
        </w:rPr>
        <w:t>№</w:t>
      </w:r>
      <w:r w:rsidRPr="002128F4">
        <w:rPr>
          <w:rFonts w:ascii="Times New Roman" w:hAnsi="Times New Roman" w:cs="Times New Roman"/>
          <w:sz w:val="28"/>
          <w:szCs w:val="28"/>
        </w:rPr>
        <w:t xml:space="preserve"> 48</w:t>
      </w:r>
      <w:r w:rsidR="00120B68">
        <w:rPr>
          <w:rFonts w:ascii="Times New Roman" w:hAnsi="Times New Roman" w:cs="Times New Roman"/>
          <w:sz w:val="28"/>
          <w:szCs w:val="28"/>
        </w:rPr>
        <w:t>,</w:t>
      </w:r>
    </w:p>
    <w:p w14:paraId="0433931D" w14:textId="5D20552C" w:rsidR="00687A59" w:rsidRPr="002A04E0" w:rsidRDefault="00687A59" w:rsidP="00120B68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E0"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2A04E0">
        <w:rPr>
          <w:rFonts w:ascii="Times New Roman" w:hAnsi="Times New Roman" w:cs="Times New Roman"/>
          <w:sz w:val="28"/>
          <w:szCs w:val="28"/>
        </w:rPr>
        <w:t xml:space="preserve"> </w:t>
      </w:r>
      <w:r w:rsidR="004A7F11" w:rsidRPr="002A04E0">
        <w:rPr>
          <w:rFonts w:ascii="Times New Roman" w:hAnsi="Times New Roman" w:cs="Times New Roman"/>
          <w:sz w:val="28"/>
          <w:szCs w:val="28"/>
        </w:rPr>
        <w:t>ПОСТАНОВЛЯЕТ</w:t>
      </w:r>
      <w:r w:rsidRPr="002A04E0">
        <w:rPr>
          <w:rFonts w:ascii="Times New Roman" w:hAnsi="Times New Roman" w:cs="Times New Roman"/>
          <w:sz w:val="28"/>
          <w:szCs w:val="28"/>
        </w:rPr>
        <w:t>:</w:t>
      </w:r>
    </w:p>
    <w:p w14:paraId="499F854B" w14:textId="5AD4A33B" w:rsidR="00687A59" w:rsidRPr="00B81A79" w:rsidRDefault="00687A59" w:rsidP="00120B68">
      <w:pPr>
        <w:pStyle w:val="ConsPlusNormal"/>
        <w:widowControl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E0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B81A7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81A79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по земельным отношениям при администрации Пермского муниципального </w:t>
      </w:r>
      <w:r w:rsidR="00120B68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B81A7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687A59">
        <w:rPr>
          <w:rFonts w:ascii="Times New Roman" w:hAnsi="Times New Roman" w:cs="Times New Roman"/>
          <w:sz w:val="28"/>
          <w:szCs w:val="28"/>
        </w:rPr>
        <w:t>постановлением администрации Пермского муниципального округа Пермского края от 01</w:t>
      </w:r>
      <w:r w:rsidR="00120B6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87A59">
        <w:rPr>
          <w:rFonts w:ascii="Times New Roman" w:hAnsi="Times New Roman" w:cs="Times New Roman"/>
          <w:sz w:val="28"/>
          <w:szCs w:val="28"/>
        </w:rPr>
        <w:t xml:space="preserve">2023 </w:t>
      </w:r>
      <w:r w:rsidR="00120B68">
        <w:rPr>
          <w:rFonts w:ascii="Times New Roman" w:hAnsi="Times New Roman" w:cs="Times New Roman"/>
          <w:sz w:val="28"/>
          <w:szCs w:val="28"/>
        </w:rPr>
        <w:t xml:space="preserve">г. </w:t>
      </w:r>
      <w:r w:rsidRPr="00687A59">
        <w:rPr>
          <w:rFonts w:ascii="Times New Roman" w:hAnsi="Times New Roman" w:cs="Times New Roman"/>
          <w:sz w:val="28"/>
          <w:szCs w:val="28"/>
        </w:rPr>
        <w:t>№ СЭД-2023-299-01-01-05.С-60</w:t>
      </w:r>
      <w:r w:rsidRPr="00B81A79">
        <w:rPr>
          <w:rFonts w:ascii="Times New Roman" w:hAnsi="Times New Roman" w:cs="Times New Roman"/>
          <w:sz w:val="28"/>
          <w:szCs w:val="28"/>
        </w:rPr>
        <w:t xml:space="preserve">, изложить в новой редакции согласно </w:t>
      </w:r>
      <w:hyperlink w:anchor="P31" w:history="1">
        <w:r w:rsidRPr="00B81A7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81A7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1A79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5548FE8D" w14:textId="4B4BB7E3" w:rsidR="00687A59" w:rsidRDefault="00120B68" w:rsidP="00120B68">
      <w:pPr>
        <w:pStyle w:val="ConsPlusNormal"/>
        <w:widowControl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7A59" w:rsidRPr="002A04E0">
        <w:rPr>
          <w:rFonts w:ascii="Times New Roman" w:hAnsi="Times New Roman" w:cs="Times New Roman"/>
          <w:sz w:val="28"/>
          <w:szCs w:val="28"/>
        </w:rPr>
        <w:t xml:space="preserve">. </w:t>
      </w:r>
      <w:r w:rsidR="002128F4" w:rsidRPr="002128F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28F4" w:rsidRPr="002128F4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28F4" w:rsidRPr="002128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2128F4" w:rsidRPr="002128F4">
        <w:rPr>
          <w:rFonts w:ascii="Times New Roman" w:hAnsi="Times New Roman" w:cs="Times New Roman"/>
          <w:sz w:val="28"/>
          <w:szCs w:val="28"/>
        </w:rPr>
        <w:lastRenderedPageBreak/>
        <w:t>сайте Пермского муниципального округа в информационно-телекоммуникационной сети Интернет</w:t>
      </w:r>
      <w:r w:rsidR="002128F4" w:rsidRPr="0012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0" w:history="1">
        <w:r w:rsidRPr="00120B6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www.permraion.ru</w:t>
        </w:r>
      </w:hyperlink>
      <w:r w:rsidR="002128F4" w:rsidRPr="00120B6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9DAD3B2" w14:textId="7E9AEBC1" w:rsidR="00120B68" w:rsidRPr="002A04E0" w:rsidRDefault="00120B68" w:rsidP="00120B68">
      <w:pPr>
        <w:pStyle w:val="ConsPlusNormal"/>
        <w:widowControl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B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9763ED9" w14:textId="0C9DF42E" w:rsidR="002128F4" w:rsidRDefault="002128F4" w:rsidP="00120B68">
      <w:pPr>
        <w:tabs>
          <w:tab w:val="left" w:pos="2685"/>
        </w:tabs>
        <w:spacing w:line="1440" w:lineRule="exact"/>
        <w:jc w:val="both"/>
        <w:rPr>
          <w:sz w:val="28"/>
          <w:szCs w:val="28"/>
        </w:rPr>
      </w:pPr>
      <w:r w:rsidRPr="002128F4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                       </w:t>
      </w:r>
      <w:r w:rsidR="00120B68">
        <w:rPr>
          <w:sz w:val="28"/>
          <w:szCs w:val="28"/>
        </w:rPr>
        <w:t xml:space="preserve">        </w:t>
      </w:r>
      <w:r w:rsidRPr="002128F4">
        <w:rPr>
          <w:sz w:val="28"/>
          <w:szCs w:val="28"/>
        </w:rPr>
        <w:t>В.Ю. Цветов</w:t>
      </w:r>
    </w:p>
    <w:p w14:paraId="04009F42" w14:textId="77777777" w:rsidR="00120B68" w:rsidRDefault="00120B68" w:rsidP="00120B68">
      <w:pPr>
        <w:tabs>
          <w:tab w:val="left" w:pos="2685"/>
        </w:tabs>
        <w:spacing w:line="1440" w:lineRule="exact"/>
        <w:jc w:val="both"/>
        <w:rPr>
          <w:sz w:val="28"/>
          <w:szCs w:val="28"/>
        </w:rPr>
      </w:pPr>
    </w:p>
    <w:p w14:paraId="76936462" w14:textId="77777777" w:rsidR="00120B68" w:rsidRDefault="00120B68" w:rsidP="00120B68">
      <w:pPr>
        <w:tabs>
          <w:tab w:val="left" w:pos="2685"/>
        </w:tabs>
        <w:spacing w:line="1440" w:lineRule="exact"/>
        <w:jc w:val="both"/>
        <w:rPr>
          <w:sz w:val="28"/>
          <w:szCs w:val="28"/>
        </w:rPr>
        <w:sectPr w:rsidR="00120B68" w:rsidSect="00120B6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D77E72D" w14:textId="5B524960" w:rsidR="002128F4" w:rsidRPr="002128F4" w:rsidRDefault="002128F4" w:rsidP="00120B68">
      <w:pPr>
        <w:tabs>
          <w:tab w:val="left" w:pos="2685"/>
        </w:tabs>
        <w:spacing w:line="240" w:lineRule="exact"/>
        <w:ind w:left="5670"/>
        <w:rPr>
          <w:sz w:val="28"/>
          <w:szCs w:val="28"/>
        </w:rPr>
      </w:pPr>
      <w:r w:rsidRPr="002128F4">
        <w:rPr>
          <w:sz w:val="28"/>
          <w:szCs w:val="28"/>
        </w:rPr>
        <w:lastRenderedPageBreak/>
        <w:t xml:space="preserve">Приложение </w:t>
      </w:r>
    </w:p>
    <w:p w14:paraId="3BEC7EEB" w14:textId="77777777" w:rsidR="002128F4" w:rsidRPr="002128F4" w:rsidRDefault="002128F4" w:rsidP="00120B68">
      <w:pPr>
        <w:tabs>
          <w:tab w:val="left" w:pos="2685"/>
        </w:tabs>
        <w:spacing w:line="240" w:lineRule="exact"/>
        <w:ind w:left="5670"/>
        <w:rPr>
          <w:sz w:val="28"/>
          <w:szCs w:val="28"/>
        </w:rPr>
      </w:pPr>
      <w:r w:rsidRPr="002128F4">
        <w:rPr>
          <w:sz w:val="28"/>
          <w:szCs w:val="28"/>
        </w:rPr>
        <w:t>к постановлению</w:t>
      </w:r>
    </w:p>
    <w:p w14:paraId="7ACDC17A" w14:textId="77777777" w:rsidR="002128F4" w:rsidRPr="002128F4" w:rsidRDefault="002128F4" w:rsidP="00120B68">
      <w:pPr>
        <w:tabs>
          <w:tab w:val="left" w:pos="2685"/>
        </w:tabs>
        <w:spacing w:line="240" w:lineRule="exact"/>
        <w:ind w:left="5670"/>
        <w:rPr>
          <w:sz w:val="28"/>
          <w:szCs w:val="28"/>
        </w:rPr>
      </w:pPr>
      <w:r w:rsidRPr="002128F4">
        <w:rPr>
          <w:sz w:val="28"/>
          <w:szCs w:val="28"/>
        </w:rPr>
        <w:t>администрации Пермского</w:t>
      </w:r>
    </w:p>
    <w:p w14:paraId="428469CB" w14:textId="2D928B77" w:rsidR="002128F4" w:rsidRPr="002128F4" w:rsidRDefault="002128F4" w:rsidP="00120B68">
      <w:pPr>
        <w:tabs>
          <w:tab w:val="left" w:pos="2685"/>
        </w:tabs>
        <w:spacing w:line="240" w:lineRule="exact"/>
        <w:ind w:left="5670"/>
        <w:rPr>
          <w:sz w:val="28"/>
          <w:szCs w:val="28"/>
        </w:rPr>
      </w:pPr>
      <w:r w:rsidRPr="002128F4">
        <w:rPr>
          <w:sz w:val="28"/>
          <w:szCs w:val="28"/>
        </w:rPr>
        <w:t>муниципального округа</w:t>
      </w:r>
      <w:r w:rsidR="00120B68">
        <w:rPr>
          <w:sz w:val="28"/>
          <w:szCs w:val="28"/>
        </w:rPr>
        <w:t xml:space="preserve"> Пермского края</w:t>
      </w:r>
    </w:p>
    <w:p w14:paraId="6CDB6FFA" w14:textId="154D5BE7" w:rsidR="002128F4" w:rsidRPr="002128F4" w:rsidRDefault="002128F4" w:rsidP="00120B68">
      <w:pPr>
        <w:tabs>
          <w:tab w:val="left" w:pos="2685"/>
        </w:tabs>
        <w:spacing w:line="240" w:lineRule="exact"/>
        <w:ind w:left="5670"/>
        <w:rPr>
          <w:sz w:val="28"/>
          <w:szCs w:val="28"/>
        </w:rPr>
      </w:pPr>
      <w:r w:rsidRPr="002128F4">
        <w:rPr>
          <w:sz w:val="28"/>
          <w:szCs w:val="28"/>
        </w:rPr>
        <w:t xml:space="preserve">от </w:t>
      </w:r>
      <w:r w:rsidR="00E908BA">
        <w:rPr>
          <w:sz w:val="28"/>
          <w:szCs w:val="28"/>
        </w:rPr>
        <w:t>01.06.2023</w:t>
      </w:r>
      <w:r w:rsidR="00120B68">
        <w:rPr>
          <w:sz w:val="28"/>
          <w:szCs w:val="28"/>
        </w:rPr>
        <w:t xml:space="preserve"> №</w:t>
      </w:r>
      <w:r w:rsidR="00E908BA">
        <w:rPr>
          <w:sz w:val="28"/>
          <w:szCs w:val="28"/>
        </w:rPr>
        <w:t xml:space="preserve"> </w:t>
      </w:r>
      <w:r w:rsidR="00E908BA" w:rsidRPr="00E908BA">
        <w:rPr>
          <w:sz w:val="28"/>
          <w:szCs w:val="28"/>
        </w:rPr>
        <w:t>СЭД-2023-299-01-01-05.С-420</w:t>
      </w:r>
    </w:p>
    <w:p w14:paraId="3963C4DA" w14:textId="77777777" w:rsidR="002128F4" w:rsidRDefault="002128F4" w:rsidP="00120B68">
      <w:pPr>
        <w:tabs>
          <w:tab w:val="left" w:pos="2685"/>
        </w:tabs>
        <w:spacing w:line="240" w:lineRule="exact"/>
        <w:rPr>
          <w:sz w:val="28"/>
          <w:szCs w:val="28"/>
        </w:rPr>
      </w:pPr>
    </w:p>
    <w:p w14:paraId="3C11F5F6" w14:textId="77777777" w:rsidR="00120B68" w:rsidRPr="002128F4" w:rsidRDefault="00120B68" w:rsidP="00120B68">
      <w:pPr>
        <w:tabs>
          <w:tab w:val="left" w:pos="2685"/>
        </w:tabs>
        <w:spacing w:line="240" w:lineRule="exact"/>
        <w:rPr>
          <w:sz w:val="28"/>
          <w:szCs w:val="28"/>
        </w:rPr>
      </w:pPr>
    </w:p>
    <w:p w14:paraId="4383C2ED" w14:textId="77777777" w:rsidR="002128F4" w:rsidRPr="002128F4" w:rsidRDefault="002128F4" w:rsidP="00120B68">
      <w:pPr>
        <w:tabs>
          <w:tab w:val="left" w:pos="2685"/>
        </w:tabs>
        <w:spacing w:after="120" w:line="240" w:lineRule="exact"/>
        <w:jc w:val="center"/>
        <w:rPr>
          <w:b/>
          <w:sz w:val="28"/>
          <w:szCs w:val="28"/>
        </w:rPr>
      </w:pPr>
      <w:bookmarkStart w:id="0" w:name="P97"/>
      <w:bookmarkEnd w:id="0"/>
      <w:r w:rsidRPr="002128F4">
        <w:rPr>
          <w:b/>
          <w:sz w:val="28"/>
          <w:szCs w:val="28"/>
        </w:rPr>
        <w:t>СОСТАВ</w:t>
      </w:r>
    </w:p>
    <w:p w14:paraId="30D9CEDF" w14:textId="6A2FB96E" w:rsidR="002128F4" w:rsidRPr="002128F4" w:rsidRDefault="00120B68" w:rsidP="00120B68">
      <w:pPr>
        <w:tabs>
          <w:tab w:val="left" w:pos="2685"/>
        </w:tabs>
        <w:spacing w:line="240" w:lineRule="exact"/>
        <w:jc w:val="center"/>
        <w:rPr>
          <w:b/>
          <w:sz w:val="28"/>
          <w:szCs w:val="28"/>
        </w:rPr>
      </w:pPr>
      <w:r w:rsidRPr="002128F4">
        <w:rPr>
          <w:b/>
          <w:sz w:val="28"/>
          <w:szCs w:val="28"/>
        </w:rPr>
        <w:t>постоянно действующей комиссии по земельным отношениям</w:t>
      </w:r>
    </w:p>
    <w:p w14:paraId="2EE21382" w14:textId="154B8885" w:rsidR="002128F4" w:rsidRPr="002128F4" w:rsidRDefault="00120B68" w:rsidP="00120B68">
      <w:pPr>
        <w:tabs>
          <w:tab w:val="left" w:pos="2685"/>
        </w:tabs>
        <w:spacing w:line="240" w:lineRule="exact"/>
        <w:jc w:val="center"/>
        <w:rPr>
          <w:b/>
          <w:sz w:val="28"/>
          <w:szCs w:val="28"/>
        </w:rPr>
      </w:pPr>
      <w:r w:rsidRPr="002128F4">
        <w:rPr>
          <w:b/>
          <w:sz w:val="28"/>
          <w:szCs w:val="28"/>
        </w:rPr>
        <w:t xml:space="preserve">при администрации </w:t>
      </w:r>
      <w:r>
        <w:rPr>
          <w:b/>
          <w:sz w:val="28"/>
          <w:szCs w:val="28"/>
        </w:rPr>
        <w:t>П</w:t>
      </w:r>
      <w:r w:rsidRPr="002128F4">
        <w:rPr>
          <w:b/>
          <w:sz w:val="28"/>
          <w:szCs w:val="28"/>
        </w:rPr>
        <w:t>ермского муниципального округа</w:t>
      </w:r>
    </w:p>
    <w:p w14:paraId="32133B8B" w14:textId="41C302E5" w:rsidR="002128F4" w:rsidRPr="002128F4" w:rsidRDefault="00120B68" w:rsidP="00120B68">
      <w:pPr>
        <w:tabs>
          <w:tab w:val="left" w:pos="268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28F4">
        <w:rPr>
          <w:b/>
          <w:sz w:val="28"/>
          <w:szCs w:val="28"/>
        </w:rPr>
        <w:t>ермского края</w:t>
      </w:r>
    </w:p>
    <w:p w14:paraId="26E00AC1" w14:textId="77777777" w:rsidR="002128F4" w:rsidRDefault="002128F4" w:rsidP="00120B68">
      <w:pPr>
        <w:tabs>
          <w:tab w:val="left" w:pos="2685"/>
        </w:tabs>
        <w:spacing w:line="240" w:lineRule="exact"/>
        <w:rPr>
          <w:sz w:val="28"/>
          <w:szCs w:val="28"/>
        </w:rPr>
      </w:pPr>
    </w:p>
    <w:p w14:paraId="1815A7CD" w14:textId="77777777" w:rsidR="00120B68" w:rsidRPr="002128F4" w:rsidRDefault="00120B68" w:rsidP="00120B68">
      <w:pPr>
        <w:tabs>
          <w:tab w:val="left" w:pos="2685"/>
        </w:tabs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67"/>
        <w:gridCol w:w="7087"/>
      </w:tblGrid>
      <w:tr w:rsidR="002128F4" w:rsidRPr="002128F4" w14:paraId="030C1846" w14:textId="77777777" w:rsidTr="00120B6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7C095DFC" w14:textId="0DC10F31" w:rsidR="002128F4" w:rsidRPr="002128F4" w:rsidRDefault="00E047C3" w:rsidP="00120B68">
            <w:pPr>
              <w:tabs>
                <w:tab w:val="left" w:pos="2685"/>
              </w:tabs>
              <w:spacing w:line="346" w:lineRule="exact"/>
              <w:ind w:left="-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2128F4" w:rsidRPr="002128F4">
              <w:rPr>
                <w:sz w:val="28"/>
                <w:szCs w:val="28"/>
              </w:rPr>
              <w:t>ь комиссии</w:t>
            </w:r>
            <w:r w:rsidR="00120B68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677E84" w14:textId="2B15DF94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ind w:right="-36" w:hanging="37"/>
              <w:jc w:val="center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9C749A3" w14:textId="77777777" w:rsidR="002128F4" w:rsidRDefault="002128F4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председатель комитета имущественных отношений администрации Пермского муниципального округа Пермского края</w:t>
            </w:r>
          </w:p>
          <w:p w14:paraId="336D4C12" w14:textId="77777777" w:rsidR="00120B68" w:rsidRPr="002128F4" w:rsidRDefault="00120B68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2128F4" w:rsidRPr="002128F4" w14:paraId="487DB6D9" w14:textId="77777777" w:rsidTr="00120B6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020BDEB8" w14:textId="4270791B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ind w:left="-61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Секретарь комиссии</w:t>
            </w:r>
            <w:r w:rsidR="00120B68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6BEF8C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jc w:val="center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1D60EFCC" w14:textId="77777777" w:rsidR="002128F4" w:rsidRDefault="002128F4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по предварительному согласованию</w:t>
            </w:r>
            <w:r w:rsidRPr="002128F4">
              <w:rPr>
                <w:sz w:val="28"/>
                <w:szCs w:val="28"/>
              </w:rPr>
              <w:t xml:space="preserve"> предоставления земельных участков МКУ </w:t>
            </w:r>
            <w:r w:rsidR="00120B68">
              <w:rPr>
                <w:sz w:val="28"/>
                <w:szCs w:val="28"/>
              </w:rPr>
              <w:t>«</w:t>
            </w:r>
            <w:r w:rsidRPr="002128F4">
              <w:rPr>
                <w:sz w:val="28"/>
                <w:szCs w:val="28"/>
              </w:rPr>
              <w:t>Управление земельно-имущественными ресурсами Пермского муниципального округа</w:t>
            </w:r>
            <w:r w:rsidR="00120B68">
              <w:rPr>
                <w:sz w:val="28"/>
                <w:szCs w:val="28"/>
              </w:rPr>
              <w:t>»</w:t>
            </w:r>
          </w:p>
          <w:p w14:paraId="73D188E5" w14:textId="5081C401" w:rsidR="00120B68" w:rsidRPr="002128F4" w:rsidRDefault="00120B68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2128F4" w:rsidRPr="002128F4" w14:paraId="5DA002CF" w14:textId="77777777" w:rsidTr="00120B6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19DC6DD7" w14:textId="6FE2E463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ind w:left="-61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Члены комиссии</w:t>
            </w:r>
            <w:r w:rsidR="00120B68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6E7DC3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jc w:val="center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ADC2912" w14:textId="77777777" w:rsidR="002128F4" w:rsidRDefault="002128F4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начальник управления архитектуры и градостроительства администрации Пермского муниципального округа Пермского края, главный архитектор</w:t>
            </w:r>
          </w:p>
          <w:p w14:paraId="01DB8593" w14:textId="77777777" w:rsidR="00120B68" w:rsidRPr="002128F4" w:rsidRDefault="00120B68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2128F4" w:rsidRPr="002128F4" w14:paraId="15D0B92D" w14:textId="77777777" w:rsidTr="00120B6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5E98B80F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DA07C5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ind w:left="-37" w:firstLine="37"/>
              <w:jc w:val="center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B2067B6" w14:textId="77777777" w:rsidR="002128F4" w:rsidRDefault="001F7EB5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2128F4" w:rsidRPr="002128F4">
              <w:rPr>
                <w:sz w:val="28"/>
                <w:szCs w:val="28"/>
              </w:rPr>
              <w:t xml:space="preserve"> управления правового обеспечения и муниципального контроля администрации Пермского муниципального округа Пермского края</w:t>
            </w:r>
          </w:p>
          <w:p w14:paraId="7E68CEC1" w14:textId="279CC124" w:rsidR="00120B68" w:rsidRPr="002128F4" w:rsidRDefault="00120B68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2128F4" w:rsidRPr="002128F4" w14:paraId="563C7AF4" w14:textId="77777777" w:rsidTr="00120B6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08464AC8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AF8239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jc w:val="center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5379899" w14:textId="77777777" w:rsidR="002128F4" w:rsidRDefault="002128F4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 xml:space="preserve">начальник МКУ </w:t>
            </w:r>
            <w:r w:rsidR="00120B68">
              <w:rPr>
                <w:sz w:val="28"/>
                <w:szCs w:val="28"/>
              </w:rPr>
              <w:t>«</w:t>
            </w:r>
            <w:r w:rsidRPr="002128F4">
              <w:rPr>
                <w:sz w:val="28"/>
                <w:szCs w:val="28"/>
              </w:rPr>
              <w:t>Управление земельно-имущественными ресурсами Пермского муниципального округа</w:t>
            </w:r>
            <w:r w:rsidR="00120B68">
              <w:rPr>
                <w:sz w:val="28"/>
                <w:szCs w:val="28"/>
              </w:rPr>
              <w:t>»</w:t>
            </w:r>
          </w:p>
          <w:p w14:paraId="67237496" w14:textId="0019AB99" w:rsidR="00120B68" w:rsidRPr="002128F4" w:rsidRDefault="00120B68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2128F4" w:rsidRPr="002128F4" w14:paraId="713A3101" w14:textId="77777777" w:rsidTr="00120B68">
        <w:trPr>
          <w:trHeight w:val="2234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6945C206" w14:textId="77777777" w:rsidR="002128F4" w:rsidRPr="002128F4" w:rsidRDefault="002128F4" w:rsidP="00120B68">
            <w:pPr>
              <w:tabs>
                <w:tab w:val="left" w:pos="2685"/>
              </w:tabs>
              <w:spacing w:line="346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3142C9" w14:textId="1A82F7F0" w:rsidR="00E047C3" w:rsidRDefault="002128F4" w:rsidP="00120B68">
            <w:pPr>
              <w:tabs>
                <w:tab w:val="left" w:pos="2685"/>
              </w:tabs>
              <w:spacing w:line="346" w:lineRule="exact"/>
              <w:jc w:val="center"/>
              <w:rPr>
                <w:sz w:val="28"/>
                <w:szCs w:val="28"/>
              </w:rPr>
            </w:pPr>
            <w:r w:rsidRPr="002128F4">
              <w:rPr>
                <w:sz w:val="28"/>
                <w:szCs w:val="28"/>
              </w:rPr>
              <w:t>-</w:t>
            </w:r>
          </w:p>
          <w:p w14:paraId="27B94C4E" w14:textId="77777777" w:rsidR="00E047C3" w:rsidRPr="00E047C3" w:rsidRDefault="00E047C3" w:rsidP="00120B68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14:paraId="47775083" w14:textId="77777777" w:rsidR="00E047C3" w:rsidRPr="00E047C3" w:rsidRDefault="00E047C3" w:rsidP="00120B68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14:paraId="2CEC557C" w14:textId="77777777" w:rsidR="00E047C3" w:rsidRPr="00E047C3" w:rsidRDefault="00E047C3" w:rsidP="00120B68">
            <w:pPr>
              <w:spacing w:line="346" w:lineRule="exact"/>
              <w:jc w:val="center"/>
              <w:rPr>
                <w:sz w:val="28"/>
                <w:szCs w:val="28"/>
              </w:rPr>
            </w:pPr>
          </w:p>
          <w:p w14:paraId="2E2E69F1" w14:textId="1796D451" w:rsidR="002128F4" w:rsidRPr="00E047C3" w:rsidRDefault="00E047C3" w:rsidP="00120B68">
            <w:pPr>
              <w:spacing w:line="3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C8CADBC" w14:textId="4D1E9537" w:rsidR="00E047C3" w:rsidRDefault="001F7EB5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2128F4" w:rsidRPr="002128F4">
              <w:rPr>
                <w:sz w:val="28"/>
                <w:szCs w:val="28"/>
              </w:rPr>
              <w:t xml:space="preserve"> территориального управления администрации Пермского муниципального округа Пермского края (по согласованию)</w:t>
            </w:r>
          </w:p>
          <w:p w14:paraId="6D050168" w14:textId="070DBBE4" w:rsidR="00E047C3" w:rsidRDefault="00E047C3" w:rsidP="00120B68">
            <w:pPr>
              <w:tabs>
                <w:tab w:val="left" w:pos="2685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14:paraId="60DBF45B" w14:textId="53CB7539" w:rsidR="00E047C3" w:rsidRPr="002128F4" w:rsidRDefault="00E047C3" w:rsidP="00E908BA">
            <w:pPr>
              <w:tabs>
                <w:tab w:val="left" w:pos="2685"/>
              </w:tabs>
              <w:spacing w:line="346" w:lineRule="exact"/>
              <w:ind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представитель МКУ «Управление стратегического развития Пермского муниципального округа»</w:t>
            </w:r>
            <w:bookmarkStart w:id="1" w:name="_GoBack"/>
            <w:bookmarkEnd w:id="1"/>
            <w:r>
              <w:rPr>
                <w:sz w:val="28"/>
                <w:szCs w:val="28"/>
              </w:rPr>
              <w:t>-</w:t>
            </w:r>
          </w:p>
        </w:tc>
      </w:tr>
    </w:tbl>
    <w:p w14:paraId="27D7D8E2" w14:textId="77777777" w:rsidR="002128F4" w:rsidRPr="002128F4" w:rsidRDefault="002128F4" w:rsidP="00687A59">
      <w:pPr>
        <w:tabs>
          <w:tab w:val="left" w:pos="2685"/>
        </w:tabs>
        <w:rPr>
          <w:sz w:val="28"/>
          <w:szCs w:val="28"/>
        </w:rPr>
      </w:pPr>
    </w:p>
    <w:sectPr w:rsidR="002128F4" w:rsidRPr="002128F4" w:rsidSect="00120B68"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BD8BD" w14:textId="77777777" w:rsidR="00262E8F" w:rsidRDefault="00262E8F">
      <w:r>
        <w:separator/>
      </w:r>
    </w:p>
  </w:endnote>
  <w:endnote w:type="continuationSeparator" w:id="0">
    <w:p w14:paraId="1F30F270" w14:textId="77777777" w:rsidR="00262E8F" w:rsidRDefault="0026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A9B8" w14:textId="77777777" w:rsidR="00262E8F" w:rsidRDefault="00262E8F">
      <w:r>
        <w:separator/>
      </w:r>
    </w:p>
  </w:footnote>
  <w:footnote w:type="continuationSeparator" w:id="0">
    <w:p w14:paraId="483BEFF8" w14:textId="77777777" w:rsidR="00262E8F" w:rsidRDefault="0026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42C95854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08B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75848"/>
      <w:docPartObj>
        <w:docPartGallery w:val="Page Numbers (Top of Page)"/>
        <w:docPartUnique/>
      </w:docPartObj>
    </w:sdtPr>
    <w:sdtEndPr/>
    <w:sdtContent>
      <w:p w14:paraId="789B001D" w14:textId="21EEB6CB" w:rsidR="00120B68" w:rsidRDefault="00120B6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BA">
          <w:rPr>
            <w:noProof/>
          </w:rPr>
          <w:t>1</w:t>
        </w:r>
        <w:r>
          <w:fldChar w:fldCharType="end"/>
        </w:r>
      </w:p>
    </w:sdtContent>
  </w:sdt>
  <w:p w14:paraId="12FD5F8E" w14:textId="77777777" w:rsidR="00120B68" w:rsidRDefault="00120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0B68"/>
    <w:rsid w:val="0012186D"/>
    <w:rsid w:val="00146A14"/>
    <w:rsid w:val="001A30EF"/>
    <w:rsid w:val="001D02CD"/>
    <w:rsid w:val="001E268C"/>
    <w:rsid w:val="001F7EB5"/>
    <w:rsid w:val="00203BDC"/>
    <w:rsid w:val="002128F4"/>
    <w:rsid w:val="0022560C"/>
    <w:rsid w:val="002330C4"/>
    <w:rsid w:val="00242B04"/>
    <w:rsid w:val="0024511B"/>
    <w:rsid w:val="00262E8F"/>
    <w:rsid w:val="0026551D"/>
    <w:rsid w:val="003045B0"/>
    <w:rsid w:val="00306735"/>
    <w:rsid w:val="00357CD6"/>
    <w:rsid w:val="003739D7"/>
    <w:rsid w:val="00393A4B"/>
    <w:rsid w:val="0041102E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7F11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87A59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047C3"/>
    <w:rsid w:val="00E3262D"/>
    <w:rsid w:val="00E341E1"/>
    <w:rsid w:val="00E55D54"/>
    <w:rsid w:val="00E63214"/>
    <w:rsid w:val="00E671A8"/>
    <w:rsid w:val="00E908BA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687A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rsid w:val="00120B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687A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basedOn w:val="a0"/>
    <w:rsid w:val="00120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6A19F7D8AE8150A5C977C9E81C5B0994D966D0D12B9E2B0239093271FF7DD64607B41C7D5C3D6E04C1D78E8B07B9C9D8768086852852A640DA824AA3eF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6925-7CCD-4247-AA5B-A68C5A9D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2023-06-01T06:16:00Z</dcterms:created>
  <dcterms:modified xsi:type="dcterms:W3CDTF">2023-06-01T06:16:00Z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